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4F4" w:rsidRDefault="007702E1">
      <w:r>
        <w:t>MAŁGORZATA CZARNIK</w:t>
      </w:r>
    </w:p>
    <w:p w:rsidR="007702E1" w:rsidRDefault="007702E1">
      <w:r>
        <w:t xml:space="preserve">JĘZYK POLSKI </w:t>
      </w:r>
    </w:p>
    <w:p w:rsidR="007702E1" w:rsidRDefault="007702E1">
      <w:r>
        <w:t>KLASA 1A/P</w:t>
      </w:r>
    </w:p>
    <w:p w:rsidR="007702E1" w:rsidRDefault="007702E1">
      <w:r>
        <w:t>TEMATY WYNIKAJĄCE Z PODSTAWY PROGRAMOWEJ:</w:t>
      </w:r>
    </w:p>
    <w:p w:rsidR="007702E1" w:rsidRDefault="007702E1">
      <w:r>
        <w:t>1.Jakich argumentów używa Matka, pod .lir „Trenu XIX”, nakłaniając syna do pogodzenia z losem</w:t>
      </w:r>
    </w:p>
    <w:p w:rsidR="007702E1" w:rsidRDefault="007702E1">
      <w:r>
        <w:t>2. Powtórzenie wiadomości o twórczości Jana Kochanowskiego ( pieśni, treny, „Odprawa posłów..”)</w:t>
      </w:r>
    </w:p>
    <w:p w:rsidR="007702E1" w:rsidRDefault="007702E1">
      <w:r>
        <w:t>3.Przypomnienie fraszek omawianych w szkole podstawowej (tytuł, tematyka, typ; def. fraszki)</w:t>
      </w:r>
    </w:p>
    <w:p w:rsidR="007702E1" w:rsidRDefault="007702E1">
      <w:r>
        <w:t xml:space="preserve">4.Podstawowe zasady polskiej pisowni ( </w:t>
      </w:r>
      <w:proofErr w:type="spellStart"/>
      <w:r>
        <w:t>podr</w:t>
      </w:r>
      <w:proofErr w:type="spellEnd"/>
      <w:r w:rsidR="009F5E17">
        <w:t>,</w:t>
      </w:r>
      <w:bookmarkStart w:id="0" w:name="_GoBack"/>
      <w:bookmarkEnd w:id="0"/>
      <w:r>
        <w:t xml:space="preserve"> s. 98-100)</w:t>
      </w:r>
    </w:p>
    <w:p w:rsidR="007702E1" w:rsidRDefault="007702E1">
      <w:r>
        <w:t>5Kiedy używamy wielkich a kiedy małych liter (podr. S.</w:t>
      </w:r>
      <w:r w:rsidR="009F5E17">
        <w:t>101-104)</w:t>
      </w:r>
    </w:p>
    <w:p w:rsidR="009F5E17" w:rsidRDefault="009F5E17">
      <w:r>
        <w:t>6.Łącznie czy rozdzielnie. Pisownia partykuł ( podr. S.105-107)</w:t>
      </w:r>
    </w:p>
    <w:p w:rsidR="009F5E17" w:rsidRDefault="009F5E17">
      <w:r>
        <w:t>7.Streszczenie a parafraza (podr. S. (108-112)</w:t>
      </w:r>
    </w:p>
    <w:p w:rsidR="007702E1" w:rsidRDefault="007702E1"/>
    <w:p w:rsidR="007702E1" w:rsidRDefault="007702E1"/>
    <w:sectPr w:rsidR="007702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2E1"/>
    <w:rsid w:val="007702E1"/>
    <w:rsid w:val="009F5E17"/>
    <w:rsid w:val="00C9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 Czarnik</dc:creator>
  <cp:lastModifiedBy>Malgorzata Czarnik</cp:lastModifiedBy>
  <cp:revision>1</cp:revision>
  <dcterms:created xsi:type="dcterms:W3CDTF">2020-03-13T13:12:00Z</dcterms:created>
  <dcterms:modified xsi:type="dcterms:W3CDTF">2020-03-13T13:28:00Z</dcterms:modified>
</cp:coreProperties>
</file>