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6F" w:rsidRDefault="0034256F"/>
    <w:p w:rsidR="0034256F" w:rsidRDefault="0034256F"/>
    <w:p w:rsidR="0034256F" w:rsidRDefault="008D5237">
      <w:r>
        <w:t>Cecylia Imielska – Ciura</w:t>
      </w:r>
    </w:p>
    <w:p w:rsidR="0034256F" w:rsidRDefault="008D5237">
      <w:r>
        <w:t>matematyka</w:t>
      </w:r>
    </w:p>
    <w:p w:rsidR="0034256F" w:rsidRDefault="008D5237">
      <w:r>
        <w:t>klasa III f – grupa rozszerzona</w:t>
      </w:r>
    </w:p>
    <w:p w:rsidR="0034256F" w:rsidRDefault="0034256F"/>
    <w:p w:rsidR="0034256F" w:rsidRDefault="008D5237">
      <w:pPr>
        <w:jc w:val="center"/>
      </w:pPr>
      <w:r>
        <w:rPr>
          <w:b/>
          <w:bCs/>
          <w:sz w:val="26"/>
          <w:szCs w:val="26"/>
        </w:rPr>
        <w:t>Tematy lekcji wynikające z podstawy programowej:</w:t>
      </w:r>
    </w:p>
    <w:p w:rsidR="0034256F" w:rsidRDefault="0034256F">
      <w:pPr>
        <w:jc w:val="center"/>
      </w:pPr>
    </w:p>
    <w:p w:rsidR="0034256F" w:rsidRDefault="008D5237">
      <w:r>
        <w:t>1. Granica funkcji w punkcie</w:t>
      </w:r>
    </w:p>
    <w:p w:rsidR="0034256F" w:rsidRDefault="008D5237">
      <w:r>
        <w:t xml:space="preserve">zad. 2.5 – 2.10 / 47 – 48, zbiór </w:t>
      </w:r>
    </w:p>
    <w:p w:rsidR="0034256F" w:rsidRDefault="0034256F"/>
    <w:p w:rsidR="0034256F" w:rsidRDefault="008D5237">
      <w:r>
        <w:t>2. Obliczanie granic funkcji w punkcie</w:t>
      </w:r>
    </w:p>
    <w:p w:rsidR="0034256F" w:rsidRDefault="008D5237">
      <w:r>
        <w:t>zad. 2.11 – 2.16, zbiór</w:t>
      </w:r>
    </w:p>
    <w:p w:rsidR="0034256F" w:rsidRDefault="0034256F"/>
    <w:p w:rsidR="0034256F" w:rsidRDefault="008D5237">
      <w:r>
        <w:t xml:space="preserve">3. </w:t>
      </w:r>
      <w:r>
        <w:t>Granica niewłaściwa funkcji w punkcie.</w:t>
      </w:r>
    </w:p>
    <w:p w:rsidR="0034256F" w:rsidRDefault="008D5237">
      <w:r>
        <w:t>Zad. 2.30 – 2.39, str. 53 – 55, zbiór</w:t>
      </w:r>
    </w:p>
    <w:p w:rsidR="0034256F" w:rsidRDefault="0034256F"/>
    <w:p w:rsidR="0034256F" w:rsidRDefault="008D5237">
      <w:r>
        <w:t>4. Granica funkcji w nieskończoności</w:t>
      </w:r>
    </w:p>
    <w:p w:rsidR="0034256F" w:rsidRDefault="008D5237">
      <w:r>
        <w:t xml:space="preserve">zad. 2.23 – 2.28, str. 52 – 53, zbiór </w:t>
      </w:r>
    </w:p>
    <w:p w:rsidR="0034256F" w:rsidRDefault="0034256F"/>
    <w:p w:rsidR="0034256F" w:rsidRDefault="008D5237">
      <w:r>
        <w:t>5. Rozwiązywanie arkuszy maturalnych 2015 – 2019, poziom podstawowy.</w:t>
      </w:r>
    </w:p>
    <w:p w:rsidR="0034256F" w:rsidRDefault="0034256F"/>
    <w:p w:rsidR="008D5237" w:rsidRDefault="008D5237"/>
    <w:p w:rsidR="008D5237" w:rsidRDefault="008D5237"/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hyperlink r:id="rId4" w:tgtFrame="_blank" w:history="1">
        <w:r w:rsidRPr="008D5237">
          <w:rPr>
            <w:rFonts w:eastAsia="Times New Roman" w:cs="Times New Roman"/>
            <w:color w:val="0000FF"/>
            <w:u w:val="single"/>
            <w:lang w:eastAsia="pl-PL" w:bidi="ar-SA"/>
          </w:rPr>
          <w:t>https://www.youtube.com/watch?v=R59IZDux1aA</w:t>
        </w:r>
      </w:hyperlink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r w:rsidRPr="008D5237">
        <w:rPr>
          <w:rFonts w:eastAsia="Times New Roman" w:cs="Times New Roman"/>
          <w:lang w:eastAsia="pl-PL" w:bidi="ar-SA"/>
        </w:rPr>
        <w:t> </w:t>
      </w:r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r w:rsidRPr="008D5237">
        <w:rPr>
          <w:rFonts w:ascii="Calibri" w:eastAsia="Times New Roman" w:hAnsi="Calibri" w:cs="Calibri"/>
          <w:lang w:eastAsia="pl-PL" w:bidi="ar-SA"/>
        </w:rPr>
        <w:t>Granice funkcji</w:t>
      </w:r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r w:rsidRPr="008D5237">
        <w:rPr>
          <w:rFonts w:eastAsia="Times New Roman" w:cs="Times New Roman"/>
          <w:lang w:eastAsia="pl-PL" w:bidi="ar-SA"/>
        </w:rPr>
        <w:t> </w:t>
      </w:r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hyperlink r:id="rId5" w:tgtFrame="_blank" w:history="1">
        <w:r w:rsidRPr="008D5237">
          <w:rPr>
            <w:rFonts w:ascii="Calibri" w:eastAsia="Times New Roman" w:hAnsi="Calibri" w:cs="Calibri"/>
            <w:color w:val="0000FF"/>
            <w:u w:val="single"/>
            <w:lang w:eastAsia="pl-PL" w:bidi="ar-SA"/>
          </w:rPr>
          <w:t>https://www.youtube.com/watch?v=R59IZDux1aA&amp;list=PUT2iXYUALmyy7NW1JKZT7zw&amp;index=28</w:t>
        </w:r>
      </w:hyperlink>
      <w:bookmarkStart w:id="0" w:name="_GoBack"/>
      <w:bookmarkEnd w:id="0"/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r w:rsidRPr="008D5237">
        <w:rPr>
          <w:rFonts w:eastAsia="Times New Roman" w:cs="Times New Roman"/>
          <w:lang w:eastAsia="pl-PL" w:bidi="ar-SA"/>
        </w:rPr>
        <w:t> </w:t>
      </w:r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hyperlink r:id="rId6" w:tgtFrame="_blank" w:history="1">
        <w:r w:rsidRPr="008D5237">
          <w:rPr>
            <w:rFonts w:ascii="Calibri" w:eastAsia="Times New Roman" w:hAnsi="Calibri" w:cs="Calibri"/>
            <w:color w:val="0000FF"/>
            <w:u w:val="single"/>
            <w:lang w:eastAsia="pl-PL" w:bidi="ar-SA"/>
          </w:rPr>
          <w:t>http://jakzdacmaturezmatematyki.pl/plansze/granica-funkcji-3</w:t>
        </w:r>
      </w:hyperlink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r w:rsidRPr="008D5237">
        <w:rPr>
          <w:rFonts w:eastAsia="Times New Roman" w:cs="Times New Roman"/>
          <w:lang w:eastAsia="pl-PL" w:bidi="ar-SA"/>
        </w:rPr>
        <w:t> </w:t>
      </w:r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hyperlink r:id="rId7" w:tgtFrame="_blank" w:history="1">
        <w:r w:rsidRPr="008D5237">
          <w:rPr>
            <w:rFonts w:ascii="Calibri" w:eastAsia="Times New Roman" w:hAnsi="Calibri" w:cs="Calibri"/>
            <w:color w:val="0000FF"/>
            <w:u w:val="single"/>
            <w:lang w:eastAsia="pl-PL" w:bidi="ar-SA"/>
          </w:rPr>
          <w:t>http://jakzdacmaturezmatematyki.pl/plansze/granica-funkcji-4</w:t>
        </w:r>
      </w:hyperlink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r w:rsidRPr="008D5237">
        <w:rPr>
          <w:rFonts w:eastAsia="Times New Roman" w:cs="Times New Roman"/>
          <w:lang w:eastAsia="pl-PL" w:bidi="ar-SA"/>
        </w:rPr>
        <w:t> </w:t>
      </w:r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hyperlink r:id="rId8" w:tgtFrame="_blank" w:history="1">
        <w:r w:rsidRPr="008D5237">
          <w:rPr>
            <w:rFonts w:ascii="Calibri" w:eastAsia="Times New Roman" w:hAnsi="Calibri" w:cs="Calibri"/>
            <w:color w:val="0000FF"/>
            <w:u w:val="single"/>
            <w:lang w:eastAsia="pl-PL" w:bidi="ar-SA"/>
          </w:rPr>
          <w:t>http://jakzdacmaturezmatematyki.pl/plansze/granica-funkcji-5</w:t>
        </w:r>
      </w:hyperlink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r w:rsidRPr="008D5237">
        <w:rPr>
          <w:rFonts w:eastAsia="Times New Roman" w:cs="Times New Roman"/>
          <w:lang w:eastAsia="pl-PL" w:bidi="ar-SA"/>
        </w:rPr>
        <w:t> </w:t>
      </w:r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hyperlink r:id="rId9" w:tgtFrame="_blank" w:history="1">
        <w:r w:rsidRPr="008D5237">
          <w:rPr>
            <w:rFonts w:ascii="Calibri" w:eastAsia="Times New Roman" w:hAnsi="Calibri" w:cs="Calibri"/>
            <w:color w:val="0000FF"/>
            <w:u w:val="single"/>
            <w:lang w:eastAsia="pl-PL" w:bidi="ar-SA"/>
          </w:rPr>
          <w:t>http://jakzdacmaturezmatematyki.pl/plansze/granica-funkcji-6</w:t>
        </w:r>
      </w:hyperlink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r w:rsidRPr="008D5237">
        <w:rPr>
          <w:rFonts w:eastAsia="Times New Roman" w:cs="Times New Roman"/>
          <w:lang w:eastAsia="pl-PL" w:bidi="ar-SA"/>
        </w:rPr>
        <w:t> </w:t>
      </w:r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hyperlink r:id="rId10" w:tgtFrame="_blank" w:history="1">
        <w:r w:rsidRPr="008D5237">
          <w:rPr>
            <w:rFonts w:ascii="Calibri" w:eastAsia="Times New Roman" w:hAnsi="Calibri" w:cs="Calibri"/>
            <w:color w:val="0000FF"/>
            <w:u w:val="single"/>
            <w:lang w:eastAsia="pl-PL" w:bidi="ar-SA"/>
          </w:rPr>
          <w:t>http://jakzdacmaturezmatematyki.pl/plansze/granica-funkcji-7</w:t>
        </w:r>
      </w:hyperlink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r w:rsidRPr="008D5237">
        <w:rPr>
          <w:rFonts w:eastAsia="Times New Roman" w:cs="Times New Roman"/>
          <w:lang w:eastAsia="pl-PL" w:bidi="ar-SA"/>
        </w:rPr>
        <w:t> </w:t>
      </w:r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hyperlink r:id="rId11" w:tgtFrame="_blank" w:history="1">
        <w:r w:rsidRPr="008D5237">
          <w:rPr>
            <w:rFonts w:ascii="Calibri" w:eastAsia="Times New Roman" w:hAnsi="Calibri" w:cs="Calibri"/>
            <w:color w:val="0000FF"/>
            <w:u w:val="single"/>
            <w:lang w:eastAsia="pl-PL" w:bidi="ar-SA"/>
          </w:rPr>
          <w:t>http://jakzdacmaturezmatematyki.pl/plansze/granica-funkcji-10</w:t>
        </w:r>
      </w:hyperlink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r w:rsidRPr="008D5237">
        <w:rPr>
          <w:rFonts w:eastAsia="Times New Roman" w:cs="Times New Roman"/>
          <w:lang w:eastAsia="pl-PL" w:bidi="ar-SA"/>
        </w:rPr>
        <w:t> </w:t>
      </w:r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hyperlink r:id="rId12" w:tgtFrame="_blank" w:history="1">
        <w:r w:rsidRPr="008D5237">
          <w:rPr>
            <w:rFonts w:ascii="Calibri" w:eastAsia="Times New Roman" w:hAnsi="Calibri" w:cs="Calibri"/>
            <w:color w:val="0000FF"/>
            <w:u w:val="single"/>
            <w:lang w:eastAsia="pl-PL" w:bidi="ar-SA"/>
          </w:rPr>
          <w:t>https://www.youtube.com/watch?v=dCKXYrHX5Nw</w:t>
        </w:r>
      </w:hyperlink>
    </w:p>
    <w:p w:rsidR="008D5237" w:rsidRPr="008D5237" w:rsidRDefault="008D5237" w:rsidP="008D5237">
      <w:pPr>
        <w:ind w:left="567"/>
        <w:rPr>
          <w:rFonts w:eastAsia="Times New Roman" w:cs="Times New Roman"/>
          <w:lang w:eastAsia="pl-PL" w:bidi="ar-SA"/>
        </w:rPr>
      </w:pPr>
      <w:r w:rsidRPr="008D5237">
        <w:rPr>
          <w:rFonts w:eastAsia="Times New Roman" w:cs="Times New Roman"/>
          <w:lang w:eastAsia="pl-PL" w:bidi="ar-SA"/>
        </w:rPr>
        <w:t> </w:t>
      </w:r>
    </w:p>
    <w:p w:rsidR="008D5237" w:rsidRDefault="008D5237"/>
    <w:sectPr w:rsidR="008D5237" w:rsidSect="0034256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34256F"/>
    <w:rsid w:val="0034256F"/>
    <w:rsid w:val="008D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4256F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rsid w:val="0034256F"/>
    <w:pPr>
      <w:spacing w:after="140" w:line="288" w:lineRule="auto"/>
    </w:pPr>
  </w:style>
  <w:style w:type="paragraph" w:styleId="Lista">
    <w:name w:val="List"/>
    <w:basedOn w:val="Tekstpodstawowy"/>
    <w:rsid w:val="0034256F"/>
  </w:style>
  <w:style w:type="paragraph" w:customStyle="1" w:styleId="Caption">
    <w:name w:val="Caption"/>
    <w:basedOn w:val="Normalny"/>
    <w:qFormat/>
    <w:rsid w:val="003425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4256F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8D5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kzdacmaturezmatematyki.pl/plansze/granica-funkcji-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akzdacmaturezmatematyki.pl/plansze/granica-funkcji-4" TargetMode="External"/><Relationship Id="rId12" Type="http://schemas.openxmlformats.org/officeDocument/2006/relationships/hyperlink" Target="https://www.youtube.com/watch?v=dCKXYrHX5N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akzdacmaturezmatematyki.pl/plansze/granica-funkcji-3" TargetMode="External"/><Relationship Id="rId11" Type="http://schemas.openxmlformats.org/officeDocument/2006/relationships/hyperlink" Target="http://jakzdacmaturezmatematyki.pl/plansze/granica-funkcji-10" TargetMode="External"/><Relationship Id="rId5" Type="http://schemas.openxmlformats.org/officeDocument/2006/relationships/hyperlink" Target="https://www.youtube.com/watch?v=R59IZDux1aA&amp;list=PUT2iXYUALmyy7NW1JKZT7zw&amp;index=28" TargetMode="External"/><Relationship Id="rId10" Type="http://schemas.openxmlformats.org/officeDocument/2006/relationships/hyperlink" Target="http://jakzdacmaturezmatematyki.pl/plansze/granica-funkcji-7" TargetMode="External"/><Relationship Id="rId4" Type="http://schemas.openxmlformats.org/officeDocument/2006/relationships/hyperlink" Target="https://www.youtube.com/watch?v=R59IZDux1aA" TargetMode="External"/><Relationship Id="rId9" Type="http://schemas.openxmlformats.org/officeDocument/2006/relationships/hyperlink" Target="http://jakzdacmaturezmatematyki.pl/plansze/granica-funkcji-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Izabela Łabuś</cp:lastModifiedBy>
  <cp:revision>3</cp:revision>
  <dcterms:created xsi:type="dcterms:W3CDTF">2020-03-13T15:05:00Z</dcterms:created>
  <dcterms:modified xsi:type="dcterms:W3CDTF">2020-03-16T09:21:00Z</dcterms:modified>
  <dc:language>pl-PL</dc:language>
</cp:coreProperties>
</file>