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C24" w:rsidRDefault="002D1C24" w:rsidP="002D1C24">
      <w:pPr>
        <w:rPr>
          <w:b/>
          <w:sz w:val="28"/>
          <w:szCs w:val="28"/>
        </w:rPr>
      </w:pPr>
      <w:bookmarkStart w:id="0" w:name="_GoBack"/>
    </w:p>
    <w:p w:rsidR="002D1C24" w:rsidRDefault="002D1C24" w:rsidP="00391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Katarzyna </w:t>
      </w:r>
      <w:proofErr w:type="spellStart"/>
      <w:r>
        <w:rPr>
          <w:b/>
          <w:sz w:val="28"/>
          <w:szCs w:val="28"/>
        </w:rPr>
        <w:t>Pogłodzińska</w:t>
      </w:r>
      <w:proofErr w:type="spellEnd"/>
    </w:p>
    <w:p w:rsidR="002D1C24" w:rsidRDefault="002D1C24" w:rsidP="00391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j. angielski</w:t>
      </w:r>
    </w:p>
    <w:p w:rsidR="002D1C24" w:rsidRDefault="002D1C24" w:rsidP="00391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kl. </w:t>
      </w:r>
      <w:proofErr w:type="spellStart"/>
      <w:r>
        <w:rPr>
          <w:b/>
          <w:sz w:val="28"/>
          <w:szCs w:val="28"/>
        </w:rPr>
        <w:t>IBp</w:t>
      </w:r>
      <w:proofErr w:type="spellEnd"/>
      <w:r>
        <w:rPr>
          <w:b/>
          <w:sz w:val="28"/>
          <w:szCs w:val="28"/>
        </w:rPr>
        <w:t xml:space="preserve"> gr.2</w:t>
      </w:r>
    </w:p>
    <w:p w:rsidR="00391146" w:rsidRDefault="00391146" w:rsidP="003911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Termin realizacji: 16-25.03 /9</w:t>
      </w:r>
      <w:r>
        <w:rPr>
          <w:b/>
          <w:sz w:val="28"/>
          <w:szCs w:val="28"/>
        </w:rPr>
        <w:t xml:space="preserve"> godz.</w:t>
      </w:r>
    </w:p>
    <w:p w:rsidR="002D1C24" w:rsidRDefault="002D1C24" w:rsidP="002D1C24">
      <w:pPr>
        <w:rPr>
          <w:sz w:val="28"/>
          <w:szCs w:val="28"/>
        </w:rPr>
      </w:pPr>
    </w:p>
    <w:p w:rsidR="002D1C24" w:rsidRDefault="002D1C24" w:rsidP="002D1C24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Tematy lekcji:</w:t>
      </w:r>
    </w:p>
    <w:bookmarkEnd w:id="0"/>
    <w:p w:rsidR="002D1C24" w:rsidRDefault="002D1C24" w:rsidP="002D1C24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„Inny nie gorszy”-rozumienie tekstu czytanego </w:t>
      </w:r>
    </w:p>
    <w:p w:rsidR="002D1C24" w:rsidRDefault="002D1C24" w:rsidP="002D1C2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Książka </w:t>
      </w:r>
      <w:proofErr w:type="spellStart"/>
      <w:r>
        <w:rPr>
          <w:sz w:val="28"/>
          <w:szCs w:val="28"/>
        </w:rPr>
        <w:t>str</w:t>
      </w:r>
      <w:proofErr w:type="spellEnd"/>
      <w:r>
        <w:rPr>
          <w:sz w:val="28"/>
          <w:szCs w:val="28"/>
        </w:rPr>
        <w:t xml:space="preserve"> 64,65 – zad. 3,4,5,7</w:t>
      </w:r>
    </w:p>
    <w:p w:rsidR="002D1C24" w:rsidRDefault="002D1C24" w:rsidP="002D1C24">
      <w:pPr>
        <w:pStyle w:val="Akapitzlist"/>
        <w:rPr>
          <w:sz w:val="28"/>
          <w:szCs w:val="28"/>
        </w:rPr>
      </w:pPr>
    </w:p>
    <w:p w:rsidR="002D1C24" w:rsidRDefault="002D1C24" w:rsidP="002D1C24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Zdania czasu przyszłego </w:t>
      </w:r>
    </w:p>
    <w:p w:rsidR="002D1C24" w:rsidRDefault="002D1C24" w:rsidP="002D1C2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128 – zad. 1,2,4,5</w:t>
      </w:r>
    </w:p>
    <w:p w:rsidR="002D1C24" w:rsidRDefault="002D1C24" w:rsidP="002D1C2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130 – zad. 1,3</w:t>
      </w:r>
    </w:p>
    <w:p w:rsidR="00391146" w:rsidRDefault="00391146" w:rsidP="002D1C24">
      <w:pPr>
        <w:pStyle w:val="Akapitzlist"/>
        <w:rPr>
          <w:sz w:val="28"/>
          <w:szCs w:val="28"/>
        </w:rPr>
      </w:pPr>
    </w:p>
    <w:p w:rsidR="00391146" w:rsidRDefault="00391146" w:rsidP="00391146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 w:rsidRPr="00391146">
        <w:rPr>
          <w:sz w:val="28"/>
          <w:szCs w:val="28"/>
          <w:u w:val="single"/>
        </w:rPr>
        <w:t>Zdania podrzędne okolicznikowe</w:t>
      </w:r>
    </w:p>
    <w:p w:rsidR="002D1C24" w:rsidRDefault="00391146" w:rsidP="00391146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129 – zad. 1,3,6</w:t>
      </w:r>
    </w:p>
    <w:p w:rsidR="00391146" w:rsidRPr="00391146" w:rsidRDefault="00391146" w:rsidP="00391146">
      <w:pPr>
        <w:pStyle w:val="Akapitzlist"/>
        <w:rPr>
          <w:sz w:val="28"/>
          <w:szCs w:val="28"/>
        </w:rPr>
      </w:pPr>
    </w:p>
    <w:p w:rsidR="002D1C24" w:rsidRDefault="002D1C24" w:rsidP="002D1C24">
      <w:pPr>
        <w:pStyle w:val="Akapitzlist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Email z prośbą o więcej informacji</w:t>
      </w:r>
    </w:p>
    <w:p w:rsidR="002D1C24" w:rsidRDefault="002D1C24" w:rsidP="002D1C24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Książka str. 68-69 – zad. 4,5,6,7,8</w:t>
      </w:r>
    </w:p>
    <w:p w:rsidR="00961D59" w:rsidRDefault="00961D59"/>
    <w:sectPr w:rsidR="0096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2A7FF9"/>
    <w:multiLevelType w:val="hybridMultilevel"/>
    <w:tmpl w:val="B6A8D4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52"/>
    <w:rsid w:val="002D1C24"/>
    <w:rsid w:val="00391146"/>
    <w:rsid w:val="004A0752"/>
    <w:rsid w:val="0096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902E9-B8BC-4DDC-94F0-158741A1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1C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45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347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2020-03-13T10:27:00Z</dcterms:created>
  <dcterms:modified xsi:type="dcterms:W3CDTF">2020-03-13T10:32:00Z</dcterms:modified>
</cp:coreProperties>
</file>