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9F" w:rsidRPr="00DC69FA" w:rsidRDefault="00DC6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nauczyciela: </w:t>
      </w:r>
      <w:r w:rsidR="00B0049F" w:rsidRPr="00DC69FA">
        <w:rPr>
          <w:rFonts w:ascii="Times New Roman" w:hAnsi="Times New Roman" w:cs="Times New Roman"/>
          <w:b/>
          <w:sz w:val="24"/>
          <w:szCs w:val="24"/>
          <w:u w:val="single"/>
        </w:rPr>
        <w:t>Aleksandra Szewczyk</w:t>
      </w:r>
    </w:p>
    <w:p w:rsidR="00B0049F" w:rsidRPr="00DC69FA" w:rsidRDefault="00DC69FA">
      <w:pPr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 xml:space="preserve">Przedmiot: </w:t>
      </w:r>
      <w:r w:rsidRPr="00DC69FA">
        <w:rPr>
          <w:rFonts w:ascii="Times New Roman" w:hAnsi="Times New Roman" w:cs="Times New Roman"/>
          <w:sz w:val="24"/>
          <w:szCs w:val="24"/>
        </w:rPr>
        <w:tab/>
      </w:r>
      <w:r w:rsidRPr="00DC69FA">
        <w:rPr>
          <w:rFonts w:ascii="Times New Roman" w:hAnsi="Times New Roman" w:cs="Times New Roman"/>
          <w:sz w:val="24"/>
          <w:szCs w:val="24"/>
        </w:rPr>
        <w:tab/>
      </w:r>
      <w:r w:rsidRPr="00DC69FA">
        <w:rPr>
          <w:rFonts w:ascii="Times New Roman" w:hAnsi="Times New Roman" w:cs="Times New Roman"/>
          <w:sz w:val="24"/>
          <w:szCs w:val="24"/>
        </w:rPr>
        <w:tab/>
      </w:r>
      <w:r w:rsidR="00B0049F" w:rsidRPr="00DC69FA">
        <w:rPr>
          <w:rFonts w:ascii="Times New Roman" w:hAnsi="Times New Roman" w:cs="Times New Roman"/>
          <w:b/>
          <w:sz w:val="24"/>
          <w:szCs w:val="24"/>
          <w:u w:val="single"/>
        </w:rPr>
        <w:t>Język angielski</w:t>
      </w:r>
    </w:p>
    <w:p w:rsidR="00B0049F" w:rsidRPr="00DC69FA" w:rsidRDefault="00B0049F">
      <w:pPr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>Kasa</w:t>
      </w:r>
      <w:r w:rsidR="00DC69FA" w:rsidRPr="00DC69FA">
        <w:rPr>
          <w:rFonts w:ascii="Times New Roman" w:hAnsi="Times New Roman" w:cs="Times New Roman"/>
          <w:sz w:val="24"/>
          <w:szCs w:val="24"/>
        </w:rPr>
        <w:t>:</w:t>
      </w:r>
      <w:r w:rsidR="00DC69FA" w:rsidRPr="00DC69FA">
        <w:rPr>
          <w:rFonts w:ascii="Times New Roman" w:hAnsi="Times New Roman" w:cs="Times New Roman"/>
          <w:sz w:val="24"/>
          <w:szCs w:val="24"/>
        </w:rPr>
        <w:tab/>
      </w:r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Pr="00DC69FA">
        <w:rPr>
          <w:rFonts w:ascii="Times New Roman" w:hAnsi="Times New Roman" w:cs="Times New Roman"/>
          <w:b/>
          <w:sz w:val="24"/>
          <w:szCs w:val="24"/>
          <w:u w:val="single"/>
        </w:rPr>
        <w:t>2c</w:t>
      </w:r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="00DC69FA" w:rsidRPr="00DC69FA">
        <w:rPr>
          <w:rFonts w:ascii="Times New Roman" w:hAnsi="Times New Roman" w:cs="Times New Roman"/>
          <w:sz w:val="24"/>
          <w:szCs w:val="24"/>
        </w:rPr>
        <w:tab/>
      </w:r>
      <w:r w:rsidR="00DC69FA" w:rsidRPr="00DC69FA">
        <w:rPr>
          <w:rFonts w:ascii="Times New Roman" w:hAnsi="Times New Roman" w:cs="Times New Roman"/>
          <w:sz w:val="24"/>
          <w:szCs w:val="24"/>
        </w:rPr>
        <w:tab/>
      </w:r>
      <w:r w:rsidR="00DC69FA" w:rsidRPr="00DC69FA">
        <w:rPr>
          <w:rFonts w:ascii="Times New Roman" w:hAnsi="Times New Roman" w:cs="Times New Roman"/>
          <w:sz w:val="24"/>
          <w:szCs w:val="24"/>
        </w:rPr>
        <w:tab/>
      </w:r>
      <w:r w:rsidRPr="00DC69FA">
        <w:rPr>
          <w:rFonts w:ascii="Times New Roman" w:hAnsi="Times New Roman" w:cs="Times New Roman"/>
          <w:sz w:val="24"/>
          <w:szCs w:val="24"/>
        </w:rPr>
        <w:t>grupa</w:t>
      </w:r>
      <w:r w:rsidR="00DC69FA" w:rsidRPr="00DC69FA">
        <w:rPr>
          <w:rFonts w:ascii="Times New Roman" w:hAnsi="Times New Roman" w:cs="Times New Roman"/>
          <w:sz w:val="24"/>
          <w:szCs w:val="24"/>
        </w:rPr>
        <w:t>:</w:t>
      </w:r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Pr="00DC69FA">
        <w:rPr>
          <w:rFonts w:ascii="Times New Roman" w:hAnsi="Times New Roman" w:cs="Times New Roman"/>
          <w:b/>
          <w:sz w:val="24"/>
          <w:szCs w:val="24"/>
          <w:u w:val="single"/>
        </w:rPr>
        <w:t>1 i 2</w:t>
      </w:r>
    </w:p>
    <w:p w:rsidR="00DC69FA" w:rsidRDefault="00DC69FA" w:rsidP="00DC69FA">
      <w:pPr>
        <w:pStyle w:val="Standard"/>
        <w:rPr>
          <w:rFonts w:ascii="Times New Roman" w:hAnsi="Times New Roman" w:cs="Times New Roman"/>
          <w:u w:val="single"/>
        </w:rPr>
      </w:pPr>
    </w:p>
    <w:p w:rsidR="00DC69FA" w:rsidRPr="00DC69FA" w:rsidRDefault="00DC69FA" w:rsidP="00DC69FA">
      <w:pPr>
        <w:pStyle w:val="Standard"/>
        <w:spacing w:line="360" w:lineRule="auto"/>
        <w:rPr>
          <w:rFonts w:ascii="Times New Roman" w:hAnsi="Times New Roman" w:cs="Times New Roman"/>
          <w:u w:val="single"/>
        </w:rPr>
      </w:pPr>
      <w:r w:rsidRPr="00DC69FA">
        <w:rPr>
          <w:rFonts w:ascii="Times New Roman" w:hAnsi="Times New Roman" w:cs="Times New Roman"/>
          <w:u w:val="single"/>
        </w:rPr>
        <w:t>Tematy lekcji wynikające z podstawy programowej:</w:t>
      </w:r>
    </w:p>
    <w:p w:rsidR="00B0049F" w:rsidRPr="00DC69FA" w:rsidRDefault="00B0049F" w:rsidP="00DC69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 xml:space="preserve">Nierealne sytuacje- drugi tryb warunkowy i konstrukcja ‘I </w:t>
      </w:r>
      <w:proofErr w:type="spellStart"/>
      <w:r w:rsidRPr="00DC69FA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DC69F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69F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F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C69FA">
        <w:rPr>
          <w:rFonts w:ascii="Times New Roman" w:hAnsi="Times New Roman" w:cs="Times New Roman"/>
          <w:sz w:val="24"/>
          <w:szCs w:val="24"/>
        </w:rPr>
        <w:t>’</w:t>
      </w:r>
    </w:p>
    <w:p w:rsidR="00B0049F" w:rsidRPr="00DC69FA" w:rsidRDefault="00D84678" w:rsidP="00DC69F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Podręcznik: </w:t>
      </w:r>
      <w:r w:rsidR="00B0049F" w:rsidRPr="00DC69FA">
        <w:rPr>
          <w:rFonts w:ascii="Times New Roman" w:hAnsi="Times New Roman" w:cs="Times New Roman"/>
          <w:sz w:val="24"/>
          <w:szCs w:val="24"/>
        </w:rPr>
        <w:t>Ćw. 4,8,9 str. 74 oraz ćw. 1,2 str. 122-123</w:t>
      </w:r>
      <w:r w:rsidR="00DC69FA" w:rsidRPr="00DC69FA">
        <w:rPr>
          <w:rFonts w:ascii="Times New Roman" w:hAnsi="Times New Roman" w:cs="Times New Roman"/>
          <w:sz w:val="24"/>
          <w:szCs w:val="24"/>
        </w:rPr>
        <w:t xml:space="preserve"> (informacje: str. 74 i 122)</w:t>
      </w:r>
    </w:p>
    <w:p w:rsidR="00B0049F" w:rsidRPr="00DC69FA" w:rsidRDefault="00B0049F" w:rsidP="00DC69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 xml:space="preserve">Malaria- historia </w:t>
      </w:r>
      <w:proofErr w:type="spellStart"/>
      <w:r w:rsidRPr="00DC69FA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DC69FA">
        <w:rPr>
          <w:rFonts w:ascii="Times New Roman" w:hAnsi="Times New Roman" w:cs="Times New Roman"/>
          <w:sz w:val="24"/>
          <w:szCs w:val="24"/>
        </w:rPr>
        <w:t>- praca z tekstem czytanym.</w:t>
      </w:r>
    </w:p>
    <w:p w:rsidR="00B0049F" w:rsidRPr="00DC69FA" w:rsidRDefault="00D84678" w:rsidP="00DC69F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Podręcznik: </w:t>
      </w:r>
      <w:r w:rsidR="00DC69FA" w:rsidRPr="00DC69FA">
        <w:rPr>
          <w:rFonts w:ascii="Times New Roman" w:hAnsi="Times New Roman" w:cs="Times New Roman"/>
          <w:sz w:val="24"/>
          <w:szCs w:val="24"/>
        </w:rPr>
        <w:t xml:space="preserve">Tekst str. 77, </w:t>
      </w:r>
      <w:r w:rsidR="00B0049F" w:rsidRPr="00DC69FA">
        <w:rPr>
          <w:rFonts w:ascii="Times New Roman" w:hAnsi="Times New Roman" w:cs="Times New Roman"/>
          <w:sz w:val="24"/>
          <w:szCs w:val="24"/>
        </w:rPr>
        <w:t>Ćw. 1,2,3,4,5,6 str. 76</w:t>
      </w:r>
      <w:r w:rsidR="00DC69FA" w:rsidRPr="00DC6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49F" w:rsidRPr="00DC69FA" w:rsidRDefault="00B0049F" w:rsidP="00DC69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>Hipotetyczne wydarzenia w przeszłości- trzeci tryb warunkowy</w:t>
      </w:r>
    </w:p>
    <w:p w:rsidR="00B0049F" w:rsidRPr="00DC69FA" w:rsidRDefault="00D84678" w:rsidP="00DC69F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="00B0049F" w:rsidRPr="00DC69FA">
        <w:rPr>
          <w:rFonts w:ascii="Times New Roman" w:hAnsi="Times New Roman" w:cs="Times New Roman"/>
          <w:sz w:val="24"/>
          <w:szCs w:val="24"/>
        </w:rPr>
        <w:t>Ćw. 1,2,4,5,7 str. 78</w:t>
      </w:r>
      <w:r w:rsidR="00DC69FA" w:rsidRPr="00DC69FA">
        <w:rPr>
          <w:rFonts w:ascii="Times New Roman" w:hAnsi="Times New Roman" w:cs="Times New Roman"/>
          <w:sz w:val="24"/>
          <w:szCs w:val="24"/>
        </w:rPr>
        <w:t xml:space="preserve"> oraz ćw. 1,2,3 str. 123 (informacje: str. 78 i 123)</w:t>
      </w:r>
    </w:p>
    <w:p w:rsidR="00B0049F" w:rsidRPr="00DC69FA" w:rsidRDefault="00B0049F" w:rsidP="00DC69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>List formalny</w:t>
      </w:r>
      <w:r w:rsidR="00DC69FA" w:rsidRPr="00DC69FA">
        <w:rPr>
          <w:rFonts w:ascii="Times New Roman" w:hAnsi="Times New Roman" w:cs="Times New Roman"/>
          <w:sz w:val="24"/>
          <w:szCs w:val="24"/>
        </w:rPr>
        <w:t>- wrażanie opinii w liście/ e-mailu formalnym</w:t>
      </w:r>
    </w:p>
    <w:p w:rsidR="00DC69FA" w:rsidRPr="00DC69FA" w:rsidRDefault="00D84678" w:rsidP="00DC69F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="00DC69FA" w:rsidRPr="00DC69FA">
        <w:rPr>
          <w:rFonts w:ascii="Times New Roman" w:hAnsi="Times New Roman" w:cs="Times New Roman"/>
          <w:sz w:val="24"/>
          <w:szCs w:val="24"/>
        </w:rPr>
        <w:t>Ćw. 1,2,3,4,5 str. 80</w:t>
      </w:r>
    </w:p>
    <w:p w:rsidR="00DC69FA" w:rsidRPr="00DC69FA" w:rsidRDefault="00DC69FA" w:rsidP="00DC69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9FA">
        <w:rPr>
          <w:rFonts w:ascii="Times New Roman" w:hAnsi="Times New Roman" w:cs="Times New Roman"/>
          <w:sz w:val="24"/>
          <w:szCs w:val="24"/>
        </w:rPr>
        <w:t>Zdrowie- powtórzenie materiału leksykalno- gramatycznego</w:t>
      </w:r>
    </w:p>
    <w:p w:rsidR="00DC69FA" w:rsidRPr="00DC69FA" w:rsidRDefault="00D84678" w:rsidP="00DC69F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DC69FA">
        <w:rPr>
          <w:rFonts w:ascii="Times New Roman" w:hAnsi="Times New Roman" w:cs="Times New Roman"/>
          <w:sz w:val="24"/>
          <w:szCs w:val="24"/>
        </w:rPr>
        <w:t xml:space="preserve"> </w:t>
      </w:r>
      <w:r w:rsidR="00DC69FA" w:rsidRPr="00DC69FA">
        <w:rPr>
          <w:rFonts w:ascii="Times New Roman" w:hAnsi="Times New Roman" w:cs="Times New Roman"/>
          <w:sz w:val="24"/>
          <w:szCs w:val="24"/>
        </w:rPr>
        <w:t>Ćw. 1,2,3,4,5,6,7 str. 82-83</w:t>
      </w:r>
    </w:p>
    <w:sectPr w:rsidR="00DC69FA" w:rsidRPr="00DC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AB4"/>
    <w:multiLevelType w:val="multilevel"/>
    <w:tmpl w:val="C43E21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EE87DE3"/>
    <w:multiLevelType w:val="hybridMultilevel"/>
    <w:tmpl w:val="193A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9F"/>
    <w:rsid w:val="00830A43"/>
    <w:rsid w:val="00B0049F"/>
    <w:rsid w:val="00D84678"/>
    <w:rsid w:val="00D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49F"/>
    <w:pPr>
      <w:ind w:left="720"/>
      <w:contextualSpacing/>
    </w:pPr>
  </w:style>
  <w:style w:type="paragraph" w:customStyle="1" w:styleId="Standard">
    <w:name w:val="Standard"/>
    <w:rsid w:val="00DC69F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49F"/>
    <w:pPr>
      <w:ind w:left="720"/>
      <w:contextualSpacing/>
    </w:pPr>
  </w:style>
  <w:style w:type="paragraph" w:customStyle="1" w:styleId="Standard">
    <w:name w:val="Standard"/>
    <w:rsid w:val="00DC69F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2020-03-13T12:14:00Z</dcterms:created>
  <dcterms:modified xsi:type="dcterms:W3CDTF">2020-03-13T12:39:00Z</dcterms:modified>
</cp:coreProperties>
</file>